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both"/>
        <w:rPr>
          <w:rFonts w:ascii="Times New Roman" w:hAnsi="Times New Roman" w:eastAsia="黑体" w:cs="Times New Roman"/>
          <w:color w:val="070707"/>
          <w:sz w:val="32"/>
          <w:szCs w:val="32"/>
        </w:rPr>
      </w:pPr>
      <w:r>
        <w:rPr>
          <w:rFonts w:ascii="Times New Roman" w:hAnsi="Times New Roman" w:eastAsia="黑体" w:cs="Times New Roman"/>
          <w:color w:val="070707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参 会 回 执</w:t>
      </w:r>
    </w:p>
    <w:p>
      <w:pPr>
        <w:pStyle w:val="2"/>
        <w:spacing w:line="560" w:lineRule="exact"/>
        <w:rPr>
          <w:rFonts w:eastAsia="仿宋_GB2312"/>
        </w:rPr>
      </w:pPr>
    </w:p>
    <w:tbl>
      <w:tblPr>
        <w:tblStyle w:val="5"/>
        <w:tblW w:w="5658" w:type="pct"/>
        <w:tblInd w:w="-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8"/>
        <w:gridCol w:w="1823"/>
        <w:gridCol w:w="1560"/>
        <w:gridCol w:w="2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35" w:type="pct"/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70707"/>
                <w:sz w:val="28"/>
                <w:szCs w:val="28"/>
              </w:rPr>
            </w:pPr>
            <w:r>
              <w:rPr>
                <w:rFonts w:eastAsia="黑体"/>
                <w:color w:val="070707"/>
                <w:sz w:val="28"/>
                <w:szCs w:val="28"/>
              </w:rPr>
              <w:t>工作单位</w:t>
            </w:r>
          </w:p>
        </w:tc>
        <w:tc>
          <w:tcPr>
            <w:tcW w:w="889" w:type="pct"/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70707"/>
                <w:sz w:val="28"/>
                <w:szCs w:val="28"/>
              </w:rPr>
            </w:pPr>
            <w:r>
              <w:rPr>
                <w:rFonts w:eastAsia="黑体"/>
                <w:color w:val="070707"/>
                <w:sz w:val="28"/>
                <w:szCs w:val="28"/>
              </w:rPr>
              <w:t>姓名</w:t>
            </w:r>
          </w:p>
        </w:tc>
        <w:tc>
          <w:tcPr>
            <w:tcW w:w="761" w:type="pct"/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70707"/>
                <w:sz w:val="28"/>
                <w:szCs w:val="28"/>
              </w:rPr>
            </w:pPr>
            <w:r>
              <w:rPr>
                <w:rFonts w:eastAsia="黑体"/>
                <w:color w:val="070707"/>
                <w:sz w:val="28"/>
                <w:szCs w:val="28"/>
              </w:rPr>
              <w:t>职务</w:t>
            </w:r>
          </w:p>
        </w:tc>
        <w:tc>
          <w:tcPr>
            <w:tcW w:w="1415" w:type="pct"/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70707"/>
                <w:sz w:val="28"/>
                <w:szCs w:val="28"/>
              </w:rPr>
            </w:pPr>
            <w:r>
              <w:rPr>
                <w:rFonts w:eastAsia="黑体"/>
                <w:color w:val="070707"/>
                <w:sz w:val="28"/>
                <w:szCs w:val="28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35" w:type="pct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color w:val="070707"/>
                <w:sz w:val="44"/>
                <w:szCs w:val="44"/>
              </w:rPr>
            </w:pPr>
          </w:p>
        </w:tc>
        <w:tc>
          <w:tcPr>
            <w:tcW w:w="889" w:type="pct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color w:val="070707"/>
                <w:sz w:val="44"/>
                <w:szCs w:val="44"/>
              </w:rPr>
            </w:pPr>
          </w:p>
        </w:tc>
        <w:tc>
          <w:tcPr>
            <w:tcW w:w="761" w:type="pct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color w:val="070707"/>
                <w:sz w:val="44"/>
                <w:szCs w:val="44"/>
              </w:rPr>
            </w:pPr>
          </w:p>
        </w:tc>
        <w:tc>
          <w:tcPr>
            <w:tcW w:w="1415" w:type="pct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color w:val="070707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935" w:type="pct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color w:val="070707"/>
                <w:sz w:val="44"/>
                <w:szCs w:val="44"/>
              </w:rPr>
            </w:pPr>
          </w:p>
        </w:tc>
        <w:tc>
          <w:tcPr>
            <w:tcW w:w="889" w:type="pct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color w:val="070707"/>
                <w:sz w:val="44"/>
                <w:szCs w:val="44"/>
              </w:rPr>
            </w:pPr>
          </w:p>
        </w:tc>
        <w:tc>
          <w:tcPr>
            <w:tcW w:w="761" w:type="pct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color w:val="070707"/>
                <w:sz w:val="44"/>
                <w:szCs w:val="44"/>
              </w:rPr>
            </w:pPr>
          </w:p>
        </w:tc>
        <w:tc>
          <w:tcPr>
            <w:tcW w:w="1415" w:type="pct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color w:val="070707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35" w:type="pct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color w:val="070707"/>
                <w:sz w:val="44"/>
                <w:szCs w:val="44"/>
              </w:rPr>
            </w:pPr>
          </w:p>
        </w:tc>
        <w:tc>
          <w:tcPr>
            <w:tcW w:w="889" w:type="pct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color w:val="070707"/>
                <w:sz w:val="44"/>
                <w:szCs w:val="44"/>
              </w:rPr>
            </w:pPr>
          </w:p>
        </w:tc>
        <w:tc>
          <w:tcPr>
            <w:tcW w:w="761" w:type="pct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color w:val="070707"/>
                <w:sz w:val="44"/>
                <w:szCs w:val="44"/>
              </w:rPr>
            </w:pPr>
          </w:p>
        </w:tc>
        <w:tc>
          <w:tcPr>
            <w:tcW w:w="1415" w:type="pct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color w:val="070707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35" w:type="pct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color w:val="070707"/>
                <w:sz w:val="44"/>
                <w:szCs w:val="44"/>
              </w:rPr>
            </w:pPr>
          </w:p>
        </w:tc>
        <w:tc>
          <w:tcPr>
            <w:tcW w:w="889" w:type="pct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color w:val="070707"/>
                <w:sz w:val="44"/>
                <w:szCs w:val="44"/>
              </w:rPr>
            </w:pPr>
          </w:p>
        </w:tc>
        <w:tc>
          <w:tcPr>
            <w:tcW w:w="761" w:type="pct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color w:val="070707"/>
                <w:sz w:val="44"/>
                <w:szCs w:val="44"/>
              </w:rPr>
            </w:pPr>
          </w:p>
        </w:tc>
        <w:tc>
          <w:tcPr>
            <w:tcW w:w="1415" w:type="pct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color w:val="070707"/>
                <w:sz w:val="44"/>
                <w:szCs w:val="44"/>
              </w:rPr>
            </w:pPr>
          </w:p>
        </w:tc>
      </w:tr>
    </w:tbl>
    <w:p>
      <w:pPr>
        <w:spacing w:line="560" w:lineRule="exact"/>
        <w:rPr>
          <w:rFonts w:eastAsia="仿宋_GB2312"/>
        </w:rPr>
      </w:pPr>
    </w:p>
    <w:p>
      <w:pPr>
        <w:spacing w:line="560" w:lineRule="exact"/>
        <w:rPr>
          <w:rFonts w:eastAsia="仿宋_GB231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附件2</w:t>
      </w:r>
    </w:p>
    <w:p>
      <w:pPr>
        <w:pStyle w:val="2"/>
        <w:spacing w:line="560" w:lineRule="exact"/>
        <w:rPr>
          <w:rFonts w:eastAsia="仿宋_GB231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制造业卓越质量工程试点企业名单</w:t>
      </w:r>
    </w:p>
    <w:tbl>
      <w:tblPr>
        <w:tblStyle w:val="5"/>
        <w:tblpPr w:leftFromText="180" w:rightFromText="180" w:vertAnchor="text" w:horzAnchor="page" w:tblpXSpec="center" w:tblpY="621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635"/>
        <w:gridCol w:w="2934"/>
        <w:gridCol w:w="1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企业名称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所属行业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所属区域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新疆雪峰科技（集团）股份有限公司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化学原料和化学制品制造业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乌鲁木齐市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新疆中泰化学阜康能源有限公司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批发业（食品用塑料包装容器工具制品生产;发电业务、输电业务、供(配)电业务;危险化学品生产）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昌吉州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阜康市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新疆中核天山铀业有限公司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采矿业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伊犁州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新疆昆玉钢铁有限公司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色金属冶炼和压延加工业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伊犁州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新疆美克化工股份有限公司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化学原料和化学制品制造业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巴州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新疆圣雄氯碱有限公司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零售业（危险化学品生产）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吐鲁番市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铁建重工新疆有限公司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软件和信息技术服务业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乌鲁木齐市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红云红河烟草（集团）有限责任公司新疆卷烟厂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烟草制品业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乌鲁木齐市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新疆海装风电设备有限公司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制造业（风电设备及零部件的研发、制造、销售:风力发电设备的维护）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哈密市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国能新疆化工有限公司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石油、煤炭及其他燃料加工业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乌鲁木齐市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11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新疆众和股份有限公司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有色金属冶炼和压延加工业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乌鲁木齐市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12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新疆阜丰生物科技有限公司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医药制造业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乌鲁木齐市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13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新疆心连心能源化工有限公司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化学原料和化学制品制造业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昌吉州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特变电工股份有限公司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电气机械和器材制造业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昌吉州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中粮糖业控股股份有限公司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农副食品加工业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昌吉州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16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新疆红帆生物科技有限公司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食品制造业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巴州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17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伊犁川宁生物技术股份有限公司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医药制造业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伊犁州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18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新疆钵施然智能农机股份有限公司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制造业（农林牧副渔业专业机械的制造;棉花加工机械制造;机械设备研发;农业机械制造）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塔城地区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19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新疆蓝山屯河型材有限公司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橡胶和塑料制品业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昌吉州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中国石油天然气股份有限公司独山子石化分公司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专业技术服务业（陆地石油和天然气开采:危险化学品生产:危险化学品经营:危险废物经营）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克拉玛依市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仿宋_GB2312"/>
          <w:sz w:val="32"/>
          <w:szCs w:val="28"/>
        </w:rPr>
      </w:pPr>
    </w:p>
    <w:p/>
    <w:sectPr>
      <w:footerReference r:id="rId3" w:type="default"/>
      <w:pgSz w:w="11906" w:h="16838"/>
      <w:pgMar w:top="2098" w:right="1531" w:bottom="1758" w:left="153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MGY3MWNhY2RiMGFmYjFiYjJlMjVjY2M4MDM0OGEifQ=="/>
  </w:docVars>
  <w:rsids>
    <w:rsidRoot w:val="354F3D3D"/>
    <w:rsid w:val="354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autoRedefine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2024-06-20T06:59:00Z</dcterms:created>
  <dc:creator>上官若忆</dc:creator>
  <cp:lastModifiedBy>上官若忆</cp:lastModifiedBy>
  <dcterms:modified xsi:type="dcterms:W3CDTF">2024-06-20T07:06:06Z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43AD439DD8DC4B73AB7DE11DF5C72F19_11</vt:lpwstr>
  </property>
</Properties>
</file>